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610" w:rsidRPr="001B6648" w:rsidRDefault="001B6648" w:rsidP="00913659">
      <w:pPr>
        <w:jc w:val="right"/>
        <w:rPr>
          <w:rFonts w:ascii="GHEA Grapalat" w:hAnsi="GHEA Grapalat"/>
          <w:b/>
          <w:lang w:val="hy-AM"/>
        </w:rPr>
      </w:pPr>
      <w:r w:rsidRPr="001B6648">
        <w:rPr>
          <w:rFonts w:ascii="GHEA Grapalat" w:hAnsi="GHEA Grapalat"/>
          <w:b/>
          <w:lang w:val="hy-AM"/>
        </w:rPr>
        <w:t>ՆԱԽԱԳԻԾ</w:t>
      </w:r>
    </w:p>
    <w:p w:rsidR="00913659" w:rsidRPr="001B6648" w:rsidRDefault="00913659" w:rsidP="00913659">
      <w:pPr>
        <w:jc w:val="right"/>
        <w:rPr>
          <w:rFonts w:ascii="GHEA Grapalat" w:hAnsi="GHEA Grapalat"/>
          <w:b/>
          <w:lang w:val="hy-AM"/>
        </w:rPr>
      </w:pPr>
    </w:p>
    <w:p w:rsidR="00913659" w:rsidRPr="001B6648" w:rsidRDefault="00913659" w:rsidP="00913659">
      <w:pPr>
        <w:jc w:val="center"/>
        <w:rPr>
          <w:rFonts w:ascii="GHEA Grapalat" w:hAnsi="GHEA Grapalat"/>
          <w:b/>
          <w:lang w:val="hy-AM"/>
        </w:rPr>
      </w:pPr>
      <w:r w:rsidRPr="001B6648">
        <w:rPr>
          <w:rFonts w:ascii="GHEA Grapalat" w:hAnsi="GHEA Grapalat"/>
          <w:b/>
          <w:lang w:val="hy-AM"/>
        </w:rPr>
        <w:t>ՀԱՅԱՍՏԱՆԻ ՀԱՆՐԱՊԵՏՈՒԹՅԱՆ ՊԵՏԱԿԱՆ ԲՅՈՒՋԵԻՑ ՆՊԱՏԱԿԱՅԻՆ ՀԱՏԿԱՑՈՒՄՆԵՐ՝ ՍՈՒԲՎԵՆՑԻԱՆԵՐ ՍՏԱՆԱԼՈՒ ՆՊԱՏԱԿՈՎ 2018</w:t>
      </w:r>
      <w:r w:rsidR="008E7BC9" w:rsidRPr="001B6648">
        <w:rPr>
          <w:rFonts w:ascii="GHEA Grapalat" w:hAnsi="GHEA Grapalat"/>
          <w:b/>
          <w:lang w:val="hy-AM"/>
        </w:rPr>
        <w:t xml:space="preserve"> </w:t>
      </w:r>
      <w:r w:rsidRPr="001B6648">
        <w:rPr>
          <w:rFonts w:ascii="GHEA Grapalat" w:hAnsi="GHEA Grapalat"/>
          <w:b/>
          <w:lang w:val="hy-AM"/>
        </w:rPr>
        <w:t>Թ</w:t>
      </w:r>
      <w:r w:rsidR="008E7BC9" w:rsidRPr="001B6648">
        <w:rPr>
          <w:rFonts w:ascii="GHEA Grapalat" w:hAnsi="GHEA Grapalat"/>
          <w:b/>
          <w:lang w:val="hy-AM"/>
        </w:rPr>
        <w:t>ՎԱԿԱՆԻ</w:t>
      </w:r>
      <w:r w:rsidRPr="001B6648">
        <w:rPr>
          <w:rFonts w:ascii="GHEA Grapalat" w:hAnsi="GHEA Grapalat"/>
          <w:b/>
          <w:lang w:val="hy-AM"/>
        </w:rPr>
        <w:t xml:space="preserve"> ՖԻՆԱՆՍԱՎՈՐՄԱՆ ԾՐԱԳՐԻՆ</w:t>
      </w:r>
      <w:r w:rsidR="008E7BC9" w:rsidRPr="001B6648">
        <w:rPr>
          <w:rFonts w:ascii="GHEA Grapalat" w:hAnsi="GHEA Grapalat"/>
          <w:b/>
          <w:lang w:val="hy-AM"/>
        </w:rPr>
        <w:t xml:space="preserve"> ԳՅՈՒՄՐԻ ՀԱՄԱՅՆՔԻ ՄԱՍՆԱԿՑՈՒԹՅԱՆԸ</w:t>
      </w:r>
      <w:r w:rsidR="003E6774" w:rsidRPr="001B6648">
        <w:rPr>
          <w:rFonts w:ascii="GHEA Grapalat" w:hAnsi="GHEA Grapalat"/>
          <w:b/>
          <w:lang w:val="hy-AM"/>
        </w:rPr>
        <w:t xml:space="preserve"> ԵՎ «ԳՅՈՒՄՐԻ ՔԱՂԱՔԻ «ՄՈՒՇ 2/2» ԹԱՂԱՄԱՍԻ ՀՐԱՊԱՐԱԿԻ ԿԱԶՄԱԿԵՐՊՈՒՄ ԵՎ ԲԱՐԵԿԱՐԳՈՒՄ» ԾՐԱԳՐԻՆ</w:t>
      </w:r>
      <w:r w:rsidR="008E7BC9" w:rsidRPr="001B6648">
        <w:rPr>
          <w:rFonts w:ascii="GHEA Grapalat" w:hAnsi="GHEA Grapalat"/>
          <w:b/>
          <w:lang w:val="hy-AM"/>
        </w:rPr>
        <w:t xml:space="preserve"> ՀԱՄԱՁԱՅՆՈՒԹՅՈՒՆ ՏԱԼՈՒ</w:t>
      </w:r>
      <w:r w:rsidRPr="001B6648">
        <w:rPr>
          <w:rFonts w:ascii="GHEA Grapalat" w:hAnsi="GHEA Grapalat"/>
          <w:b/>
          <w:lang w:val="hy-AM"/>
        </w:rPr>
        <w:t xml:space="preserve"> ՄԱՍԻՆ</w:t>
      </w:r>
    </w:p>
    <w:p w:rsidR="00913659" w:rsidRPr="00205364" w:rsidRDefault="00913659" w:rsidP="00E51276">
      <w:pPr>
        <w:ind w:firstLine="426"/>
        <w:jc w:val="both"/>
        <w:rPr>
          <w:rFonts w:ascii="GHEA Grapalat" w:hAnsi="GHEA Grapalat"/>
          <w:lang w:val="hy-AM"/>
        </w:rPr>
      </w:pPr>
      <w:r w:rsidRPr="00205364">
        <w:rPr>
          <w:rFonts w:ascii="GHEA Grapalat" w:hAnsi="GHEA Grapalat"/>
          <w:lang w:val="hy-AM"/>
        </w:rPr>
        <w:t xml:space="preserve">Գյումրի քաղաքի «Մուշ» թաղամասի հրապարակի կառուցման, շրջակա տարածքի բարեկարգման և տարածքին հարող համայնքային ենթակայության հասարակական նշանակության հողերը </w:t>
      </w:r>
      <w:r w:rsidR="003E6774" w:rsidRPr="00205364">
        <w:rPr>
          <w:rFonts w:ascii="GHEA Grapalat" w:hAnsi="GHEA Grapalat"/>
          <w:lang w:val="hy-AM"/>
        </w:rPr>
        <w:t xml:space="preserve">պոտենցիալ ներդրողների համար </w:t>
      </w:r>
      <w:r w:rsidRPr="00205364">
        <w:rPr>
          <w:rFonts w:ascii="GHEA Grapalat" w:hAnsi="GHEA Grapalat"/>
          <w:lang w:val="hy-AM"/>
        </w:rPr>
        <w:t>ավելի գրավիչ դարձնելու</w:t>
      </w:r>
      <w:r w:rsidR="001C43FA" w:rsidRPr="00205364">
        <w:rPr>
          <w:rFonts w:ascii="GHEA Grapalat" w:hAnsi="GHEA Grapalat"/>
          <w:lang w:val="hy-AM"/>
        </w:rPr>
        <w:t xml:space="preserve"> </w:t>
      </w:r>
      <w:r w:rsidRPr="00205364">
        <w:rPr>
          <w:rFonts w:ascii="GHEA Grapalat" w:hAnsi="GHEA Grapalat"/>
          <w:lang w:val="hy-AM"/>
        </w:rPr>
        <w:t>նպատակով</w:t>
      </w:r>
      <w:r w:rsidR="003E6774" w:rsidRPr="00205364">
        <w:rPr>
          <w:rFonts w:ascii="GHEA Grapalat" w:hAnsi="GHEA Grapalat"/>
          <w:lang w:val="hy-AM"/>
        </w:rPr>
        <w:t>,</w:t>
      </w:r>
      <w:r w:rsidRPr="00205364">
        <w:rPr>
          <w:rFonts w:ascii="GHEA Grapalat" w:hAnsi="GHEA Grapalat"/>
          <w:lang w:val="hy-AM"/>
        </w:rPr>
        <w:t xml:space="preserve"> առաջնորդվելով </w:t>
      </w:r>
      <w:r w:rsidR="00036EAB" w:rsidRPr="00205364">
        <w:rPr>
          <w:rFonts w:ascii="GHEA Grapalat" w:hAnsi="GHEA Grapalat"/>
          <w:lang w:val="hy-AM"/>
        </w:rPr>
        <w:t>Հ</w:t>
      </w:r>
      <w:r w:rsidR="001C43FA" w:rsidRPr="00205364">
        <w:rPr>
          <w:rFonts w:ascii="GHEA Grapalat" w:hAnsi="GHEA Grapalat"/>
          <w:lang w:val="hy-AM"/>
        </w:rPr>
        <w:t xml:space="preserve">այաստանի </w:t>
      </w:r>
      <w:r w:rsidR="00036EAB" w:rsidRPr="00205364">
        <w:rPr>
          <w:rFonts w:ascii="GHEA Grapalat" w:hAnsi="GHEA Grapalat"/>
          <w:lang w:val="hy-AM"/>
        </w:rPr>
        <w:t>Հ</w:t>
      </w:r>
      <w:r w:rsidR="001C43FA" w:rsidRPr="00205364">
        <w:rPr>
          <w:rFonts w:ascii="GHEA Grapalat" w:hAnsi="GHEA Grapalat"/>
          <w:lang w:val="hy-AM"/>
        </w:rPr>
        <w:t>անրապետության</w:t>
      </w:r>
      <w:r w:rsidR="00036EAB" w:rsidRPr="00205364">
        <w:rPr>
          <w:rFonts w:ascii="GHEA Grapalat" w:hAnsi="GHEA Grapalat"/>
          <w:lang w:val="hy-AM"/>
        </w:rPr>
        <w:t xml:space="preserve"> Կառավարության 2017-2022</w:t>
      </w:r>
      <w:r w:rsidR="003E6774" w:rsidRPr="00205364">
        <w:rPr>
          <w:rFonts w:ascii="GHEA Grapalat" w:hAnsi="GHEA Grapalat"/>
          <w:lang w:val="hy-AM"/>
        </w:rPr>
        <w:t xml:space="preserve"> թվականների</w:t>
      </w:r>
      <w:r w:rsidR="00036EAB" w:rsidRPr="00205364">
        <w:rPr>
          <w:rFonts w:ascii="GHEA Grapalat" w:hAnsi="GHEA Grapalat"/>
          <w:lang w:val="hy-AM"/>
        </w:rPr>
        <w:t xml:space="preserve"> ծրագրի դրույթներով</w:t>
      </w:r>
      <w:r w:rsidR="001C43FA" w:rsidRPr="00205364">
        <w:rPr>
          <w:rFonts w:ascii="GHEA Grapalat" w:hAnsi="GHEA Grapalat"/>
          <w:lang w:val="hy-AM"/>
        </w:rPr>
        <w:t xml:space="preserve"> և ղեկավարվելով «Տեղական ինքնակառավարման մասին» </w:t>
      </w:r>
      <w:r w:rsidR="00E51276" w:rsidRPr="00205364">
        <w:rPr>
          <w:rFonts w:ascii="GHEA Grapalat" w:hAnsi="GHEA Grapalat"/>
          <w:lang w:val="hy-AM"/>
        </w:rPr>
        <w:t xml:space="preserve">Հայաստանի Հանրապետության </w:t>
      </w:r>
      <w:r w:rsidR="001C43FA" w:rsidRPr="00205364">
        <w:rPr>
          <w:rFonts w:ascii="GHEA Grapalat" w:hAnsi="GHEA Grapalat"/>
          <w:lang w:val="hy-AM"/>
        </w:rPr>
        <w:t>օրենքի 18</w:t>
      </w:r>
      <w:r w:rsidR="00774BA2" w:rsidRPr="00205364">
        <w:rPr>
          <w:rFonts w:ascii="GHEA Grapalat" w:hAnsi="GHEA Grapalat"/>
          <w:lang w:val="hy-AM"/>
        </w:rPr>
        <w:t>-րդ</w:t>
      </w:r>
      <w:r w:rsidR="001C43FA" w:rsidRPr="00205364">
        <w:rPr>
          <w:rFonts w:ascii="GHEA Grapalat" w:hAnsi="GHEA Grapalat"/>
          <w:lang w:val="hy-AM"/>
        </w:rPr>
        <w:t xml:space="preserve"> հոդվածի </w:t>
      </w:r>
      <w:r w:rsidR="003E6774" w:rsidRPr="00205364">
        <w:rPr>
          <w:rFonts w:ascii="GHEA Grapalat" w:hAnsi="GHEA Grapalat"/>
          <w:lang w:val="hy-AM"/>
        </w:rPr>
        <w:t>1-ին մասի</w:t>
      </w:r>
      <w:r w:rsidR="00AB1986" w:rsidRPr="00AB1986">
        <w:rPr>
          <w:rFonts w:ascii="GHEA Grapalat" w:hAnsi="GHEA Grapalat"/>
          <w:lang w:val="hy-AM"/>
        </w:rPr>
        <w:t xml:space="preserve"> </w:t>
      </w:r>
      <w:r w:rsidR="001C43FA" w:rsidRPr="00205364">
        <w:rPr>
          <w:rFonts w:ascii="GHEA Grapalat" w:hAnsi="GHEA Grapalat"/>
          <w:lang w:val="hy-AM"/>
        </w:rPr>
        <w:t>2</w:t>
      </w:r>
      <w:r w:rsidR="003E6774" w:rsidRPr="00205364">
        <w:rPr>
          <w:rFonts w:ascii="GHEA Grapalat" w:hAnsi="GHEA Grapalat"/>
          <w:lang w:val="hy-AM"/>
        </w:rPr>
        <w:t>5</w:t>
      </w:r>
      <w:r w:rsidR="00AB1986" w:rsidRPr="00AB1986">
        <w:rPr>
          <w:rFonts w:ascii="GHEA Grapalat" w:hAnsi="GHEA Grapalat"/>
          <w:lang w:val="hy-AM"/>
        </w:rPr>
        <w:t>-</w:t>
      </w:r>
      <w:r w:rsidR="00AB1986">
        <w:rPr>
          <w:rFonts w:ascii="GHEA Grapalat" w:hAnsi="GHEA Grapalat"/>
          <w:lang w:val="hy-AM"/>
        </w:rPr>
        <w:t>րդ</w:t>
      </w:r>
      <w:r w:rsidR="001C43FA" w:rsidRPr="00205364">
        <w:rPr>
          <w:rFonts w:ascii="GHEA Grapalat" w:hAnsi="GHEA Grapalat"/>
          <w:lang w:val="hy-AM"/>
        </w:rPr>
        <w:t xml:space="preserve"> կետ</w:t>
      </w:r>
      <w:r w:rsidR="003E6774" w:rsidRPr="00205364">
        <w:rPr>
          <w:rFonts w:ascii="GHEA Grapalat" w:hAnsi="GHEA Grapalat"/>
          <w:lang w:val="hy-AM"/>
        </w:rPr>
        <w:t>ով՝</w:t>
      </w:r>
      <w:r w:rsidR="00036EAB" w:rsidRPr="00205364">
        <w:rPr>
          <w:rFonts w:ascii="GHEA Grapalat" w:hAnsi="GHEA Grapalat"/>
          <w:lang w:val="hy-AM"/>
        </w:rPr>
        <w:t xml:space="preserve"> </w:t>
      </w:r>
      <w:r w:rsidR="003E6774" w:rsidRPr="001B6648">
        <w:rPr>
          <w:rFonts w:ascii="GHEA Grapalat" w:hAnsi="GHEA Grapalat"/>
          <w:b/>
          <w:lang w:val="hy-AM"/>
        </w:rPr>
        <w:t xml:space="preserve">Գյումրի </w:t>
      </w:r>
      <w:r w:rsidR="00036EAB" w:rsidRPr="001B6648">
        <w:rPr>
          <w:rFonts w:ascii="GHEA Grapalat" w:hAnsi="GHEA Grapalat"/>
          <w:b/>
          <w:lang w:val="hy-AM"/>
        </w:rPr>
        <w:t>համայնքի ավագանին որոշում է.</w:t>
      </w:r>
    </w:p>
    <w:p w:rsidR="00036EAB" w:rsidRPr="00205364" w:rsidRDefault="00774BA2" w:rsidP="00036EA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205364">
        <w:rPr>
          <w:rFonts w:ascii="GHEA Grapalat" w:hAnsi="GHEA Grapalat"/>
          <w:lang w:val="hy-AM"/>
        </w:rPr>
        <w:t xml:space="preserve">Լիազորել Գյումրի համայնքի ղեկավար Սամվել Բալասանյանին՝ </w:t>
      </w:r>
      <w:r w:rsidR="003971F5" w:rsidRPr="00205364">
        <w:rPr>
          <w:rFonts w:ascii="GHEA Grapalat" w:hAnsi="GHEA Grapalat"/>
          <w:lang w:val="hy-AM"/>
        </w:rPr>
        <w:t xml:space="preserve"> </w:t>
      </w:r>
      <w:r w:rsidRPr="00205364">
        <w:rPr>
          <w:rFonts w:ascii="GHEA Grapalat" w:hAnsi="GHEA Grapalat"/>
          <w:lang w:val="hy-AM"/>
        </w:rPr>
        <w:t xml:space="preserve">Գյումրի համայնքի անունից </w:t>
      </w:r>
      <w:r w:rsidR="003971F5" w:rsidRPr="00205364">
        <w:rPr>
          <w:rFonts w:ascii="GHEA Grapalat" w:hAnsi="GHEA Grapalat"/>
          <w:lang w:val="hy-AM"/>
        </w:rPr>
        <w:t>մասնակցելու Հ</w:t>
      </w:r>
      <w:r w:rsidR="007E5574">
        <w:rPr>
          <w:rFonts w:ascii="GHEA Grapalat" w:hAnsi="GHEA Grapalat"/>
          <w:lang w:val="hy-AM"/>
        </w:rPr>
        <w:t xml:space="preserve">այաստանի </w:t>
      </w:r>
      <w:r w:rsidR="003971F5" w:rsidRPr="00205364">
        <w:rPr>
          <w:rFonts w:ascii="GHEA Grapalat" w:hAnsi="GHEA Grapalat"/>
          <w:lang w:val="hy-AM"/>
        </w:rPr>
        <w:t>Հ</w:t>
      </w:r>
      <w:r w:rsidR="007E5574">
        <w:rPr>
          <w:rFonts w:ascii="GHEA Grapalat" w:hAnsi="GHEA Grapalat"/>
          <w:lang w:val="hy-AM"/>
        </w:rPr>
        <w:t>անրապետության</w:t>
      </w:r>
      <w:r w:rsidR="003971F5" w:rsidRPr="00205364">
        <w:rPr>
          <w:rFonts w:ascii="GHEA Grapalat" w:hAnsi="GHEA Grapalat"/>
          <w:lang w:val="hy-AM"/>
        </w:rPr>
        <w:t xml:space="preserve"> պետական բյուջեից նպատակային հատկացումներ՝ սուբվենցիաներ</w:t>
      </w:r>
      <w:r w:rsidR="007E5574" w:rsidRPr="007E5574">
        <w:rPr>
          <w:rFonts w:ascii="GHEA Grapalat" w:hAnsi="GHEA Grapalat"/>
          <w:lang w:val="hy-AM"/>
        </w:rPr>
        <w:t>,</w:t>
      </w:r>
      <w:r w:rsidR="003971F5" w:rsidRPr="00205364">
        <w:rPr>
          <w:rFonts w:ascii="GHEA Grapalat" w:hAnsi="GHEA Grapalat"/>
          <w:lang w:val="hy-AM"/>
        </w:rPr>
        <w:t xml:space="preserve"> ստանալու նպատակով 2018 թվականի բյուջետային ֆինանսավորման ծրագրին և ներկայացնել</w:t>
      </w:r>
      <w:r w:rsidR="00AB1986">
        <w:rPr>
          <w:rFonts w:ascii="GHEA Grapalat" w:hAnsi="GHEA Grapalat"/>
          <w:lang w:val="hy-AM"/>
        </w:rPr>
        <w:t>ու</w:t>
      </w:r>
      <w:r w:rsidR="003971F5" w:rsidRPr="00205364">
        <w:rPr>
          <w:rFonts w:ascii="GHEA Grapalat" w:hAnsi="GHEA Grapalat"/>
          <w:lang w:val="hy-AM"/>
        </w:rPr>
        <w:t xml:space="preserve"> </w:t>
      </w:r>
      <w:r w:rsidR="001C43FA" w:rsidRPr="00205364">
        <w:rPr>
          <w:rFonts w:ascii="GHEA Grapalat" w:hAnsi="GHEA Grapalat"/>
          <w:lang w:val="hy-AM"/>
        </w:rPr>
        <w:t>«</w:t>
      </w:r>
      <w:r w:rsidR="001C43FA" w:rsidRPr="00205364">
        <w:rPr>
          <w:rFonts w:ascii="GHEA Grapalat" w:eastAsia="Calibri" w:hAnsi="GHEA Grapalat" w:cs="Times New Roman"/>
          <w:iCs/>
          <w:lang w:val="hy-AM"/>
        </w:rPr>
        <w:t>Գյումրի քաղաքի «Մուշ 2/2» թաղամասի հրապարակի կազմակերպում և բարեկարգում</w:t>
      </w:r>
      <w:r w:rsidR="001C43FA" w:rsidRPr="00205364">
        <w:rPr>
          <w:rFonts w:ascii="GHEA Grapalat" w:hAnsi="GHEA Grapalat"/>
          <w:iCs/>
          <w:lang w:val="hy-AM"/>
        </w:rPr>
        <w:t>»</w:t>
      </w:r>
      <w:r w:rsidR="00F20457" w:rsidRPr="00205364">
        <w:rPr>
          <w:rFonts w:ascii="GHEA Grapalat" w:hAnsi="GHEA Grapalat"/>
          <w:iCs/>
          <w:lang w:val="hy-AM"/>
        </w:rPr>
        <w:t xml:space="preserve"> </w:t>
      </w:r>
      <w:r w:rsidR="00036EAB" w:rsidRPr="00205364">
        <w:rPr>
          <w:rFonts w:ascii="GHEA Grapalat" w:hAnsi="GHEA Grapalat"/>
          <w:lang w:val="hy-AM"/>
        </w:rPr>
        <w:t>ծրագրի</w:t>
      </w:r>
      <w:r w:rsidR="003971F5" w:rsidRPr="00205364">
        <w:rPr>
          <w:rFonts w:ascii="GHEA Grapalat" w:hAnsi="GHEA Grapalat"/>
          <w:lang w:val="hy-AM"/>
        </w:rPr>
        <w:t xml:space="preserve"> հա</w:t>
      </w:r>
      <w:r w:rsidRPr="00205364">
        <w:rPr>
          <w:rFonts w:ascii="GHEA Grapalat" w:hAnsi="GHEA Grapalat"/>
          <w:lang w:val="hy-AM"/>
        </w:rPr>
        <w:t>յ</w:t>
      </w:r>
      <w:r w:rsidR="003971F5" w:rsidRPr="00205364">
        <w:rPr>
          <w:rFonts w:ascii="GHEA Grapalat" w:hAnsi="GHEA Grapalat"/>
          <w:lang w:val="hy-AM"/>
        </w:rPr>
        <w:t>տը</w:t>
      </w:r>
      <w:r w:rsidR="001B6648" w:rsidRPr="001B6648">
        <w:rPr>
          <w:rFonts w:ascii="GHEA Grapalat" w:hAnsi="GHEA Grapalat"/>
          <w:lang w:val="hy-AM"/>
        </w:rPr>
        <w:t>` h</w:t>
      </w:r>
      <w:r w:rsidRPr="00205364">
        <w:rPr>
          <w:rFonts w:ascii="GHEA Grapalat" w:hAnsi="GHEA Grapalat"/>
          <w:lang w:val="hy-AM"/>
        </w:rPr>
        <w:t>ամաձայն</w:t>
      </w:r>
      <w:r w:rsidR="001B6648" w:rsidRPr="001B6648">
        <w:rPr>
          <w:rFonts w:ascii="GHEA Grapalat" w:hAnsi="GHEA Grapalat"/>
          <w:lang w:val="hy-AM"/>
        </w:rPr>
        <w:t xml:space="preserve"> </w:t>
      </w:r>
      <w:r w:rsidRPr="00205364">
        <w:rPr>
          <w:rFonts w:ascii="GHEA Grapalat" w:hAnsi="GHEA Grapalat"/>
          <w:lang w:val="hy-AM"/>
        </w:rPr>
        <w:t>հ</w:t>
      </w:r>
      <w:r w:rsidR="003E6774" w:rsidRPr="00205364">
        <w:rPr>
          <w:rFonts w:ascii="GHEA Grapalat" w:hAnsi="GHEA Grapalat"/>
          <w:lang w:val="hy-AM"/>
        </w:rPr>
        <w:t>ավելված</w:t>
      </w:r>
      <w:r w:rsidR="001B6648">
        <w:rPr>
          <w:rFonts w:ascii="GHEA Grapalat" w:hAnsi="GHEA Grapalat"/>
          <w:lang w:val="hy-AM"/>
        </w:rPr>
        <w:t>ի:</w:t>
      </w:r>
    </w:p>
    <w:p w:rsidR="00456C0E" w:rsidRPr="00205364" w:rsidRDefault="00E51276" w:rsidP="00036EA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205364">
        <w:rPr>
          <w:rFonts w:ascii="GHEA Grapalat" w:hAnsi="GHEA Grapalat"/>
          <w:lang w:val="hy-AM"/>
        </w:rPr>
        <w:t>Սահմանել</w:t>
      </w:r>
      <w:r w:rsidR="007E5574">
        <w:rPr>
          <w:rFonts w:ascii="GHEA Grapalat" w:hAnsi="GHEA Grapalat"/>
          <w:lang w:val="hy-AM"/>
        </w:rPr>
        <w:t>՝</w:t>
      </w:r>
      <w:r w:rsidRPr="00205364">
        <w:rPr>
          <w:rFonts w:ascii="GHEA Grapalat" w:hAnsi="GHEA Grapalat"/>
          <w:lang w:val="hy-AM"/>
        </w:rPr>
        <w:t xml:space="preserve"> ծ</w:t>
      </w:r>
      <w:r w:rsidR="00036EAB" w:rsidRPr="00205364">
        <w:rPr>
          <w:rFonts w:ascii="GHEA Grapalat" w:hAnsi="GHEA Grapalat"/>
          <w:lang w:val="hy-AM"/>
        </w:rPr>
        <w:t>րագրի արժեքը</w:t>
      </w:r>
      <w:r w:rsidR="001B6648">
        <w:rPr>
          <w:rFonts w:ascii="GHEA Grapalat" w:hAnsi="GHEA Grapalat"/>
          <w:lang w:val="hy-AM"/>
        </w:rPr>
        <w:t>,</w:t>
      </w:r>
      <w:r w:rsidRPr="00205364">
        <w:rPr>
          <w:rFonts w:ascii="GHEA Grapalat" w:hAnsi="GHEA Grapalat"/>
          <w:lang w:val="hy-AM"/>
        </w:rPr>
        <w:t xml:space="preserve"> ըստ </w:t>
      </w:r>
      <w:r w:rsidR="00036EAB" w:rsidRPr="00205364">
        <w:rPr>
          <w:rFonts w:ascii="GHEA Grapalat" w:hAnsi="GHEA Grapalat"/>
          <w:lang w:val="hy-AM"/>
        </w:rPr>
        <w:t xml:space="preserve"> </w:t>
      </w:r>
      <w:r w:rsidRPr="00205364">
        <w:rPr>
          <w:rFonts w:ascii="GHEA Grapalat" w:hAnsi="GHEA Grapalat"/>
          <w:lang w:val="hy-AM"/>
        </w:rPr>
        <w:t>նախագծանախահաշվային փաստաթղթերի</w:t>
      </w:r>
      <w:r w:rsidR="001B6648">
        <w:rPr>
          <w:rFonts w:ascii="GHEA Grapalat" w:hAnsi="GHEA Grapalat"/>
          <w:lang w:val="hy-AM"/>
        </w:rPr>
        <w:t>,</w:t>
      </w:r>
      <w:r w:rsidRPr="00205364">
        <w:rPr>
          <w:rFonts w:ascii="GHEA Grapalat" w:hAnsi="GHEA Grapalat"/>
          <w:lang w:val="hy-AM"/>
        </w:rPr>
        <w:t xml:space="preserve"> </w:t>
      </w:r>
      <w:r w:rsidR="00EC0051">
        <w:rPr>
          <w:rFonts w:ascii="GHEA Grapalat" w:hAnsi="GHEA Grapalat"/>
          <w:lang w:val="hy-AM"/>
        </w:rPr>
        <w:t>կազմում է</w:t>
      </w:r>
      <w:r w:rsidR="00774BA2" w:rsidRPr="00205364">
        <w:rPr>
          <w:rFonts w:ascii="GHEA Grapalat" w:hAnsi="GHEA Grapalat"/>
          <w:lang w:val="hy-AM"/>
        </w:rPr>
        <w:t xml:space="preserve"> </w:t>
      </w:r>
      <w:r w:rsidR="00036EAB" w:rsidRPr="00205364">
        <w:rPr>
          <w:rFonts w:ascii="GHEA Grapalat" w:hAnsi="GHEA Grapalat"/>
          <w:lang w:val="hy-AM"/>
        </w:rPr>
        <w:t xml:space="preserve"> </w:t>
      </w:r>
      <w:r w:rsidR="00F20457" w:rsidRPr="00205364">
        <w:rPr>
          <w:rFonts w:ascii="GHEA Grapalat" w:hAnsi="GHEA Grapalat"/>
          <w:iCs/>
          <w:lang w:val="hy-AM"/>
        </w:rPr>
        <w:t>136</w:t>
      </w:r>
      <w:r w:rsidR="001B6648">
        <w:rPr>
          <w:rFonts w:ascii="GHEA Grapalat" w:hAnsi="GHEA Grapalat"/>
          <w:iCs/>
          <w:lang w:val="hy-AM"/>
        </w:rPr>
        <w:t xml:space="preserve"> </w:t>
      </w:r>
      <w:r w:rsidR="00F20457" w:rsidRPr="00205364">
        <w:rPr>
          <w:rFonts w:ascii="GHEA Grapalat" w:hAnsi="GHEA Grapalat"/>
          <w:iCs/>
          <w:lang w:val="hy-AM"/>
        </w:rPr>
        <w:t>644</w:t>
      </w:r>
      <w:r w:rsidR="001B6648">
        <w:rPr>
          <w:rFonts w:ascii="GHEA Grapalat" w:hAnsi="GHEA Grapalat"/>
          <w:iCs/>
          <w:lang w:val="hy-AM"/>
        </w:rPr>
        <w:t xml:space="preserve"> </w:t>
      </w:r>
      <w:r w:rsidR="00F20457" w:rsidRPr="00205364">
        <w:rPr>
          <w:rFonts w:ascii="GHEA Grapalat" w:hAnsi="GHEA Grapalat"/>
          <w:iCs/>
          <w:lang w:val="hy-AM"/>
        </w:rPr>
        <w:t xml:space="preserve">974 </w:t>
      </w:r>
      <w:r w:rsidR="007E5574" w:rsidRPr="007E5574">
        <w:rPr>
          <w:rFonts w:ascii="GHEA Grapalat" w:hAnsi="GHEA Grapalat"/>
          <w:iCs/>
          <w:lang w:val="hy-AM"/>
        </w:rPr>
        <w:t>(</w:t>
      </w:r>
      <w:r w:rsidR="007E5574">
        <w:rPr>
          <w:rFonts w:ascii="GHEA Grapalat" w:hAnsi="GHEA Grapalat"/>
          <w:iCs/>
          <w:lang w:val="hy-AM"/>
        </w:rPr>
        <w:t>մեկ հարյուր երեսունվեց միլիոն վեց հարյուր քառասունչորս հազար ինը հարյուր յոթանասունչորս</w:t>
      </w:r>
      <w:r w:rsidR="007E5574" w:rsidRPr="007E5574">
        <w:rPr>
          <w:rFonts w:ascii="GHEA Grapalat" w:hAnsi="GHEA Grapalat"/>
          <w:iCs/>
          <w:lang w:val="hy-AM"/>
        </w:rPr>
        <w:t>)</w:t>
      </w:r>
      <w:r w:rsidR="007E5574">
        <w:rPr>
          <w:rFonts w:ascii="GHEA Grapalat" w:hAnsi="GHEA Grapalat"/>
          <w:iCs/>
          <w:lang w:val="hy-AM"/>
        </w:rPr>
        <w:t xml:space="preserve"> </w:t>
      </w:r>
      <w:r w:rsidR="00036EAB" w:rsidRPr="00205364">
        <w:rPr>
          <w:rFonts w:ascii="GHEA Grapalat" w:hAnsi="GHEA Grapalat"/>
          <w:lang w:val="hy-AM"/>
        </w:rPr>
        <w:t>Հ</w:t>
      </w:r>
      <w:r w:rsidR="007E5574">
        <w:rPr>
          <w:rFonts w:ascii="GHEA Grapalat" w:hAnsi="GHEA Grapalat"/>
          <w:lang w:val="hy-AM"/>
        </w:rPr>
        <w:t xml:space="preserve">այաստանի </w:t>
      </w:r>
      <w:r w:rsidR="00036EAB" w:rsidRPr="00205364">
        <w:rPr>
          <w:rFonts w:ascii="GHEA Grapalat" w:hAnsi="GHEA Grapalat"/>
          <w:lang w:val="hy-AM"/>
        </w:rPr>
        <w:t>Հ</w:t>
      </w:r>
      <w:r w:rsidR="007E5574">
        <w:rPr>
          <w:rFonts w:ascii="GHEA Grapalat" w:hAnsi="GHEA Grapalat"/>
          <w:lang w:val="hy-AM"/>
        </w:rPr>
        <w:t>անրապետության</w:t>
      </w:r>
      <w:r w:rsidR="00036EAB" w:rsidRPr="00205364">
        <w:rPr>
          <w:rFonts w:ascii="GHEA Grapalat" w:hAnsi="GHEA Grapalat"/>
          <w:lang w:val="hy-AM"/>
        </w:rPr>
        <w:t xml:space="preserve"> դրամ</w:t>
      </w:r>
      <w:r w:rsidRPr="00205364">
        <w:rPr>
          <w:rFonts w:ascii="GHEA Grapalat" w:hAnsi="GHEA Grapalat"/>
          <w:lang w:val="hy-AM"/>
        </w:rPr>
        <w:t xml:space="preserve">, որից </w:t>
      </w:r>
      <w:r w:rsidR="00036EAB" w:rsidRPr="00205364">
        <w:rPr>
          <w:rFonts w:ascii="GHEA Grapalat" w:hAnsi="GHEA Grapalat"/>
          <w:lang w:val="hy-AM"/>
        </w:rPr>
        <w:t xml:space="preserve"> </w:t>
      </w:r>
      <w:r w:rsidR="00601DB1" w:rsidRPr="00601DB1">
        <w:rPr>
          <w:rFonts w:ascii="GHEA Grapalat" w:hAnsi="GHEA Grapalat"/>
          <w:lang w:val="hy-AM"/>
        </w:rPr>
        <w:t>95 651 482</w:t>
      </w:r>
      <w:r w:rsidRPr="00205364">
        <w:rPr>
          <w:rFonts w:ascii="GHEA Grapalat" w:hAnsi="GHEA Grapalat"/>
          <w:lang w:val="hy-AM"/>
        </w:rPr>
        <w:t xml:space="preserve"> </w:t>
      </w:r>
      <w:r w:rsidR="007E5574" w:rsidRPr="007E5574">
        <w:rPr>
          <w:rFonts w:ascii="GHEA Grapalat" w:hAnsi="GHEA Grapalat"/>
          <w:lang w:val="hy-AM"/>
        </w:rPr>
        <w:t>(</w:t>
      </w:r>
      <w:r w:rsidR="00601DB1">
        <w:rPr>
          <w:rFonts w:ascii="GHEA Grapalat" w:hAnsi="GHEA Grapalat"/>
          <w:lang w:val="hy-AM"/>
        </w:rPr>
        <w:t>իննսունհինգ միլիոն վեց հարյուր հիսունմեկ հազար չորս հարյուր ութսուներկու</w:t>
      </w:r>
      <w:r w:rsidR="007E5574" w:rsidRPr="007E5574">
        <w:rPr>
          <w:rFonts w:ascii="GHEA Grapalat" w:hAnsi="GHEA Grapalat"/>
          <w:lang w:val="hy-AM"/>
        </w:rPr>
        <w:t>)</w:t>
      </w:r>
      <w:r w:rsidR="007E5574">
        <w:rPr>
          <w:rFonts w:ascii="GHEA Grapalat" w:hAnsi="GHEA Grapalat"/>
          <w:lang w:val="hy-AM"/>
        </w:rPr>
        <w:t xml:space="preserve"> </w:t>
      </w:r>
      <w:r w:rsidRPr="00205364">
        <w:rPr>
          <w:rFonts w:ascii="GHEA Grapalat" w:hAnsi="GHEA Grapalat"/>
          <w:lang w:val="hy-AM"/>
        </w:rPr>
        <w:t>Հ</w:t>
      </w:r>
      <w:r w:rsidR="007E5574">
        <w:rPr>
          <w:rFonts w:ascii="GHEA Grapalat" w:hAnsi="GHEA Grapalat"/>
          <w:lang w:val="hy-AM"/>
        </w:rPr>
        <w:t xml:space="preserve">այաստանի </w:t>
      </w:r>
      <w:r w:rsidRPr="00205364">
        <w:rPr>
          <w:rFonts w:ascii="GHEA Grapalat" w:hAnsi="GHEA Grapalat"/>
          <w:lang w:val="hy-AM"/>
        </w:rPr>
        <w:t>Հ</w:t>
      </w:r>
      <w:r w:rsidR="007E5574">
        <w:rPr>
          <w:rFonts w:ascii="GHEA Grapalat" w:hAnsi="GHEA Grapalat"/>
          <w:lang w:val="hy-AM"/>
        </w:rPr>
        <w:t>անրապետության</w:t>
      </w:r>
      <w:r w:rsidRPr="00205364">
        <w:rPr>
          <w:rFonts w:ascii="GHEA Grapalat" w:hAnsi="GHEA Grapalat"/>
          <w:lang w:val="hy-AM"/>
        </w:rPr>
        <w:t xml:space="preserve"> դրամ համաֆինանսավորման տեսքով ներդնում է համայնքը՝ 2018 թվականի  Գյումրի համայնքի բյուջեի 4/5/1 </w:t>
      </w:r>
      <w:r w:rsidR="007E5574">
        <w:rPr>
          <w:rFonts w:ascii="GHEA Grapalat" w:hAnsi="GHEA Grapalat"/>
          <w:lang w:val="hy-AM"/>
        </w:rPr>
        <w:t>գործառ</w:t>
      </w:r>
      <w:r w:rsidRPr="00205364">
        <w:rPr>
          <w:rFonts w:ascii="GHEA Grapalat" w:hAnsi="GHEA Grapalat"/>
          <w:lang w:val="hy-AM"/>
        </w:rPr>
        <w:t xml:space="preserve">ական դասակարգման </w:t>
      </w:r>
      <w:r w:rsidR="007E5574" w:rsidRPr="007E5574">
        <w:rPr>
          <w:rFonts w:ascii="GHEA Grapalat" w:hAnsi="GHEA Grapalat"/>
          <w:lang w:val="hy-AM"/>
        </w:rPr>
        <w:t>(</w:t>
      </w:r>
      <w:r w:rsidRPr="00205364">
        <w:rPr>
          <w:rFonts w:ascii="GHEA Grapalat" w:hAnsi="GHEA Grapalat"/>
          <w:lang w:val="hy-AM"/>
        </w:rPr>
        <w:t>5113</w:t>
      </w:r>
      <w:r w:rsidR="007E5574" w:rsidRPr="007E5574">
        <w:rPr>
          <w:rFonts w:ascii="GHEA Grapalat" w:hAnsi="GHEA Grapalat"/>
          <w:lang w:val="hy-AM"/>
        </w:rPr>
        <w:t xml:space="preserve">) </w:t>
      </w:r>
      <w:r w:rsidR="007E5574">
        <w:rPr>
          <w:rFonts w:ascii="GHEA Grapalat" w:hAnsi="GHEA Grapalat"/>
          <w:lang w:val="hy-AM"/>
        </w:rPr>
        <w:t>«Շենքերի և շինությունների կապիտալ վերանորոգում»</w:t>
      </w:r>
      <w:r w:rsidRPr="00205364">
        <w:rPr>
          <w:rFonts w:ascii="GHEA Grapalat" w:hAnsi="GHEA Grapalat"/>
          <w:lang w:val="hy-AM"/>
        </w:rPr>
        <w:t xml:space="preserve"> տնտեսագիտական դասակարգման հոդվածից: </w:t>
      </w:r>
    </w:p>
    <w:p w:rsidR="00774BA2" w:rsidRPr="00205364" w:rsidRDefault="00774BA2" w:rsidP="00774BA2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205364">
        <w:rPr>
          <w:rFonts w:ascii="GHEA Grapalat" w:hAnsi="GHEA Grapalat"/>
          <w:lang w:val="hy-AM"/>
        </w:rPr>
        <w:t xml:space="preserve">Գյումրի համայնքի ղեկավարին վերապահել </w:t>
      </w:r>
      <w:r w:rsidR="00E51276" w:rsidRPr="00205364">
        <w:rPr>
          <w:rFonts w:ascii="GHEA Grapalat" w:hAnsi="GHEA Grapalat"/>
          <w:lang w:val="hy-AM"/>
        </w:rPr>
        <w:t>ծ</w:t>
      </w:r>
      <w:r w:rsidRPr="00205364">
        <w:rPr>
          <w:rFonts w:ascii="GHEA Grapalat" w:hAnsi="GHEA Grapalat"/>
          <w:lang w:val="hy-AM"/>
        </w:rPr>
        <w:t>րագրի իրականացման հետ առնչվող այլ փաստաթղթերի ստորագրումը և դրանցից բխող  գործառույթների կազմակերպումն ու իրականացումը:</w:t>
      </w:r>
    </w:p>
    <w:p w:rsidR="00E51276" w:rsidRPr="00205364" w:rsidRDefault="00E51276" w:rsidP="00E51276">
      <w:pPr>
        <w:jc w:val="right"/>
        <w:rPr>
          <w:rFonts w:ascii="GHEA Grapalat" w:hAnsi="GHEA Grapalat"/>
          <w:lang w:val="hy-AM"/>
        </w:rPr>
      </w:pPr>
    </w:p>
    <w:p w:rsidR="00E51276" w:rsidRPr="001B6648" w:rsidRDefault="001B6648" w:rsidP="00E51276">
      <w:pPr>
        <w:jc w:val="right"/>
        <w:rPr>
          <w:rFonts w:ascii="GHEA Grapalat" w:hAnsi="GHEA Grapalat"/>
          <w:b/>
          <w:lang w:val="hy-AM"/>
        </w:rPr>
      </w:pPr>
      <w:r w:rsidRPr="001B6648">
        <w:rPr>
          <w:rFonts w:ascii="GHEA Grapalat" w:hAnsi="GHEA Grapalat"/>
          <w:b/>
          <w:lang w:val="hy-AM"/>
        </w:rPr>
        <w:t>Ռ. ՍԱՆՈՅԱՆ</w:t>
      </w:r>
    </w:p>
    <w:p w:rsidR="00E51276" w:rsidRPr="001B6648" w:rsidRDefault="001B6648" w:rsidP="00E51276">
      <w:pPr>
        <w:jc w:val="right"/>
        <w:rPr>
          <w:rFonts w:ascii="GHEA Grapalat" w:hAnsi="GHEA Grapalat"/>
          <w:b/>
          <w:lang w:val="hy-AM"/>
        </w:rPr>
      </w:pPr>
      <w:r w:rsidRPr="001B6648">
        <w:rPr>
          <w:rFonts w:ascii="GHEA Grapalat" w:hAnsi="GHEA Grapalat"/>
          <w:b/>
          <w:lang w:val="hy-AM"/>
        </w:rPr>
        <w:t>Վ. ՄԽԻԹԱՐՅԱՆ</w:t>
      </w:r>
    </w:p>
    <w:p w:rsidR="00E51276" w:rsidRPr="001B6648" w:rsidRDefault="001B6648" w:rsidP="00E51276">
      <w:pPr>
        <w:jc w:val="right"/>
        <w:rPr>
          <w:rFonts w:ascii="GHEA Grapalat" w:hAnsi="GHEA Grapalat"/>
          <w:b/>
          <w:lang w:val="hy-AM"/>
        </w:rPr>
      </w:pPr>
      <w:r w:rsidRPr="001B6648">
        <w:rPr>
          <w:rFonts w:ascii="GHEA Grapalat" w:hAnsi="GHEA Grapalat"/>
          <w:b/>
          <w:lang w:val="hy-AM"/>
        </w:rPr>
        <w:t>Ռ. ԱՍԱՏՐՅԱՆ</w:t>
      </w:r>
    </w:p>
    <w:p w:rsidR="00E51276" w:rsidRPr="001B6648" w:rsidRDefault="001B6648" w:rsidP="00E51276">
      <w:pPr>
        <w:jc w:val="right"/>
        <w:rPr>
          <w:rFonts w:ascii="GHEA Grapalat" w:hAnsi="GHEA Grapalat"/>
          <w:b/>
          <w:lang w:val="hy-AM"/>
        </w:rPr>
      </w:pPr>
      <w:r w:rsidRPr="001B6648">
        <w:rPr>
          <w:rFonts w:ascii="GHEA Grapalat" w:hAnsi="GHEA Grapalat"/>
          <w:b/>
          <w:lang w:val="hy-AM"/>
        </w:rPr>
        <w:t>Լ. ՋԻԼԱՎՅԱՆ</w:t>
      </w:r>
    </w:p>
    <w:p w:rsidR="00E51276" w:rsidRPr="001B6648" w:rsidRDefault="001B6648" w:rsidP="00E51276">
      <w:pPr>
        <w:jc w:val="right"/>
        <w:rPr>
          <w:rFonts w:ascii="GHEA Grapalat" w:hAnsi="GHEA Grapalat"/>
          <w:b/>
          <w:lang w:val="hy-AM"/>
        </w:rPr>
      </w:pPr>
      <w:r w:rsidRPr="001B6648">
        <w:rPr>
          <w:rFonts w:ascii="GHEA Grapalat" w:hAnsi="GHEA Grapalat"/>
          <w:b/>
          <w:lang w:val="hy-AM"/>
        </w:rPr>
        <w:t>Ա. ՊԱՊԻԿՅԱՆ</w:t>
      </w:r>
    </w:p>
    <w:p w:rsidR="00E51276" w:rsidRPr="001B6648" w:rsidRDefault="001B6648" w:rsidP="00E51276">
      <w:pPr>
        <w:jc w:val="right"/>
        <w:rPr>
          <w:rFonts w:ascii="GHEA Grapalat" w:hAnsi="GHEA Grapalat"/>
          <w:b/>
          <w:lang w:val="hy-AM"/>
        </w:rPr>
      </w:pPr>
      <w:r w:rsidRPr="001B6648">
        <w:rPr>
          <w:rFonts w:ascii="GHEA Grapalat" w:hAnsi="GHEA Grapalat"/>
          <w:b/>
          <w:lang w:val="hy-AM"/>
        </w:rPr>
        <w:t>Կ. ԲԱԴԱԼՅԱՆ</w:t>
      </w:r>
    </w:p>
    <w:p w:rsidR="00AC7759" w:rsidRPr="00205364" w:rsidRDefault="00AC7759" w:rsidP="00481F51">
      <w:pPr>
        <w:jc w:val="both"/>
        <w:rPr>
          <w:rFonts w:ascii="GHEA Grapalat" w:hAnsi="GHEA Grapalat"/>
          <w:lang w:val="hy-AM"/>
        </w:rPr>
      </w:pPr>
    </w:p>
    <w:p w:rsidR="00AC7759" w:rsidRPr="001B6648" w:rsidRDefault="00AC7759" w:rsidP="00AC7759">
      <w:pPr>
        <w:ind w:left="360"/>
        <w:jc w:val="center"/>
        <w:rPr>
          <w:rFonts w:ascii="GHEA Grapalat" w:hAnsi="GHEA Grapalat"/>
          <w:b/>
          <w:lang w:val="hy-AM"/>
        </w:rPr>
      </w:pPr>
      <w:r w:rsidRPr="001B6648">
        <w:rPr>
          <w:rFonts w:ascii="GHEA Grapalat" w:hAnsi="GHEA Grapalat"/>
          <w:b/>
          <w:lang w:val="hy-AM"/>
        </w:rPr>
        <w:lastRenderedPageBreak/>
        <w:t>ՀԻՄՆԱՎՈՐՈՒՄ</w:t>
      </w:r>
    </w:p>
    <w:p w:rsidR="00AC7759" w:rsidRPr="00205364" w:rsidRDefault="00AC7759" w:rsidP="00AC7759">
      <w:pPr>
        <w:jc w:val="center"/>
        <w:rPr>
          <w:rFonts w:ascii="GHEA Grapalat" w:hAnsi="GHEA Grapalat"/>
          <w:lang w:val="hy-AM"/>
        </w:rPr>
      </w:pPr>
      <w:r w:rsidRPr="001B6648">
        <w:rPr>
          <w:rFonts w:ascii="GHEA Grapalat" w:hAnsi="GHEA Grapalat"/>
          <w:b/>
          <w:lang w:val="hy-AM"/>
        </w:rPr>
        <w:t xml:space="preserve">«ՀԱՅԱՍՏԱՆԻ ՀԱՆՐԱՊԵՏՈՒԹՅԱՆ ՊԵՏԱԿԱՆ ԲՅՈՒՋԵԻՑ ՆՊԱՏԱԿԱՅԻՆ ՀԱՏԿԱՑՈՒՄՆԵՐ՝ ՍՈՒԲՎԵՆՑԻԱՆԵՐ ՍՏԱՆԱԼՈՒ ՆՊԱՏԱԿՈՎ 2018 ԹՎԱԿԱՆԻ ՖԻՆԱՆՍԱՎՈՐՄԱՆ ԾՐԱԳՐԻՆ ԳՅՈՒՄՐԻ ՀԱՄԱՅՆՔԻ ՄԱՍՆԱԿՑՈՒԹՅԱՆԸ ԵՎ «ԳՅՈՒՄՐԻ ՔԱՂԱՔԻ «ՄՈՒՇ 2/2» ԹԱՂԱՄԱՍԻ ՀՐԱՊԱՐԱԿԻ ԿԱԶՄԱԿԵՐՊՈՒՄ ԵՎ ԲԱՐԵԿԱՐԳՈՒՄ» ԾՐԱԳՐԻՆ ՀԱՄԱՁԱՅՆՈՒԹՅՈՒՆ ՏԱԼՈՒ ՄԱՍԻՆ» ՈՐՈՇՄԱՆ ԸՆԴՈՒՆՄԱՆ ԱՆՀՐԱԺԵՇՏՈՒԹՅԱՆ </w:t>
      </w:r>
    </w:p>
    <w:p w:rsidR="00AC7759" w:rsidRPr="00205364" w:rsidRDefault="00AC7759" w:rsidP="00841641">
      <w:pPr>
        <w:ind w:firstLine="360"/>
        <w:jc w:val="both"/>
        <w:rPr>
          <w:rFonts w:ascii="GHEA Grapalat" w:hAnsi="GHEA Grapalat" w:cs="Sylfaen"/>
          <w:iCs/>
          <w:lang w:val="hy-AM"/>
        </w:rPr>
      </w:pPr>
      <w:r w:rsidRPr="00205364">
        <w:rPr>
          <w:rFonts w:ascii="GHEA Grapalat" w:hAnsi="GHEA Grapalat" w:cs="Sylfaen"/>
          <w:iCs/>
          <w:lang w:val="hy-AM"/>
        </w:rPr>
        <w:t xml:space="preserve">Ծրագրով կառուցվելու է թաղամասի հրապարակը, բարեկարգվելու և կանաչապատվելու է տարածքը, տեղադրվելու են շատրվաններ, առանձնացվելու են հրապարակին հարող՝ առաջնային գծում գտնվող հասարակական նշանակության հողակտորներ, որոնց ընդհանուր մակերեսը կազմելու է 10850 քառ. մ: Վերջիններս կօտարվեն </w:t>
      </w:r>
      <w:r w:rsidR="00481F51">
        <w:rPr>
          <w:rFonts w:ascii="GHEA Grapalat" w:hAnsi="GHEA Grapalat" w:cs="Sylfaen"/>
          <w:iCs/>
          <w:lang w:val="hy-AM"/>
        </w:rPr>
        <w:t>առև</w:t>
      </w:r>
      <w:r w:rsidRPr="00205364">
        <w:rPr>
          <w:rFonts w:ascii="GHEA Grapalat" w:hAnsi="GHEA Grapalat" w:cs="Sylfaen"/>
          <w:iCs/>
          <w:lang w:val="hy-AM"/>
        </w:rPr>
        <w:t xml:space="preserve">տրի, սպասարկման, ժամանցի և զվարճանքի վայրեր կառուցելու ցանկություն ունեցող ձեռներեցներին: </w:t>
      </w:r>
      <w:r w:rsidRPr="00205364">
        <w:rPr>
          <w:rFonts w:ascii="GHEA Grapalat" w:hAnsi="GHEA Grapalat" w:cs="Sylfaen"/>
          <w:lang w:val="hy-AM"/>
        </w:rPr>
        <w:t xml:space="preserve">Հնարավորություններ կստեղծվեն ժամանակավոր տաղավարներ տեղադրելու և բացօթյա առևտուր կազմակերպելու համար: Այս ամենը իր  դրական ազդեցությունը կունենան քաղաքի տնտեսական զարգացման և բնակչության սոցիալ տնտեսական մակարդակի բարձրացման </w:t>
      </w:r>
      <w:r w:rsidR="00841641" w:rsidRPr="00205364">
        <w:rPr>
          <w:rFonts w:ascii="GHEA Grapalat" w:hAnsi="GHEA Grapalat" w:cs="Sylfaen"/>
          <w:iCs/>
          <w:lang w:val="hy-AM"/>
        </w:rPr>
        <w:t xml:space="preserve">վրա: </w:t>
      </w:r>
      <w:r w:rsidRPr="00205364">
        <w:rPr>
          <w:rFonts w:ascii="GHEA Grapalat" w:hAnsi="GHEA Grapalat" w:cs="Sylfaen"/>
          <w:iCs/>
          <w:lang w:val="hy-AM"/>
        </w:rPr>
        <w:t>Հրապարակը կլինի թաղամասի բնակիչների համար հանգստի կազմակերպման միակ վայրը: Կընձեռի հնարավորություն բացօթյա միջոցառումներ կազմակերպելու համար:</w:t>
      </w:r>
      <w:r w:rsidR="00841641" w:rsidRPr="00205364">
        <w:rPr>
          <w:rFonts w:ascii="GHEA Grapalat" w:hAnsi="GHEA Grapalat" w:cs="Sylfaen"/>
          <w:iCs/>
          <w:lang w:val="hy-AM"/>
        </w:rPr>
        <w:t xml:space="preserve"> </w:t>
      </w:r>
      <w:r w:rsidRPr="00205364">
        <w:rPr>
          <w:rFonts w:ascii="GHEA Grapalat" w:hAnsi="GHEA Grapalat" w:cs="Sylfaen"/>
          <w:iCs/>
          <w:lang w:val="hy-AM"/>
        </w:rPr>
        <w:t xml:space="preserve">Հրապարակը կհանդիսանա </w:t>
      </w:r>
      <w:r w:rsidR="00481F51">
        <w:rPr>
          <w:rFonts w:ascii="GHEA Grapalat" w:hAnsi="GHEA Grapalat" w:cs="Sylfaen"/>
          <w:iCs/>
          <w:lang w:val="hy-AM"/>
        </w:rPr>
        <w:t>թաղ</w:t>
      </w:r>
      <w:r w:rsidRPr="00205364">
        <w:rPr>
          <w:rFonts w:ascii="GHEA Grapalat" w:hAnsi="GHEA Grapalat" w:cs="Sylfaen"/>
          <w:iCs/>
          <w:lang w:val="hy-AM"/>
        </w:rPr>
        <w:t>ամասի փողոցները իրար կապող ճանապարհային կարևորագույն հանգույց:</w:t>
      </w:r>
      <w:r w:rsidR="00841641" w:rsidRPr="00205364">
        <w:rPr>
          <w:rFonts w:ascii="GHEA Grapalat" w:hAnsi="GHEA Grapalat" w:cs="Sylfaen"/>
          <w:iCs/>
          <w:lang w:val="hy-AM"/>
        </w:rPr>
        <w:t xml:space="preserve"> </w:t>
      </w:r>
      <w:r w:rsidRPr="00205364">
        <w:rPr>
          <w:rFonts w:ascii="GHEA Grapalat" w:hAnsi="GHEA Grapalat" w:cs="Sylfaen"/>
          <w:iCs/>
          <w:lang w:val="hy-AM"/>
        </w:rPr>
        <w:t>Հրապարակի կառուցումով կամբողջացվի թաղամասի քաղաքաշինական և ճարտարապետական տեսքը:</w:t>
      </w:r>
    </w:p>
    <w:p w:rsidR="00A3553B" w:rsidRPr="00205364" w:rsidRDefault="00A3553B" w:rsidP="00841641">
      <w:pPr>
        <w:ind w:firstLine="360"/>
        <w:jc w:val="both"/>
        <w:rPr>
          <w:rFonts w:ascii="GHEA Grapalat" w:hAnsi="GHEA Grapalat" w:cs="Sylfaen"/>
          <w:iCs/>
          <w:lang w:val="hy-AM"/>
        </w:rPr>
      </w:pPr>
    </w:p>
    <w:p w:rsidR="00A3553B" w:rsidRPr="00481F51" w:rsidRDefault="00A3553B" w:rsidP="00A3553B">
      <w:pPr>
        <w:ind w:firstLine="360"/>
        <w:jc w:val="center"/>
        <w:rPr>
          <w:rFonts w:ascii="GHEA Grapalat" w:hAnsi="GHEA Grapalat" w:cs="Sylfaen"/>
          <w:b/>
          <w:iCs/>
          <w:lang w:val="hy-AM"/>
        </w:rPr>
      </w:pPr>
      <w:r w:rsidRPr="00481F51">
        <w:rPr>
          <w:rFonts w:ascii="GHEA Grapalat" w:hAnsi="GHEA Grapalat" w:cs="Sylfaen"/>
          <w:b/>
          <w:iCs/>
          <w:lang w:val="hy-AM"/>
        </w:rPr>
        <w:t>ՏԵՂԵԿԱՆՔ</w:t>
      </w:r>
    </w:p>
    <w:p w:rsidR="00A3553B" w:rsidRPr="00481F51" w:rsidRDefault="00A3553B" w:rsidP="00A3553B">
      <w:pPr>
        <w:ind w:firstLine="360"/>
        <w:jc w:val="center"/>
        <w:rPr>
          <w:rFonts w:ascii="GHEA Grapalat" w:hAnsi="GHEA Grapalat"/>
          <w:b/>
          <w:lang w:val="hy-AM"/>
        </w:rPr>
      </w:pPr>
      <w:r w:rsidRPr="00481F51">
        <w:rPr>
          <w:rFonts w:ascii="GHEA Grapalat" w:hAnsi="GHEA Grapalat"/>
          <w:b/>
          <w:lang w:val="hy-AM"/>
        </w:rPr>
        <w:t>«ՀԱՅԱՍՏԱՆԻ ՀԱՆՐԱՊԵՏՈՒԹՅԱՆ ՊԵՏԱԿԱՆ ԲՅՈՒՋԵԻՑ ՆՊԱՏԱԿԱՅԻՆ ՀԱՏԿԱՑՈՒՄՆԵՐ՝ ՍՈՒԲՎԵՆՑԻԱՆԵՐ ՍՏԱՆԱԼՈՒ ՆՊԱՏԱԿՈՎ 2018 ԹՎԱԿԱՆԻ ՖԻՆԱՆՍԱՎՈՐՄԱՆ ԾՐԱԳՐԻՆ ԳՅՈՒՄՐԻ ՀԱՄԱՅՆՔԻ ՄԱՍՆԱԿՑՈՒԹՅԱՆԸ ԵՎ «ԳՅՈՒՄՐԻ ՔԱՂԱՔԻ «ՄՈՒՇ 2/2» ԹԱՂԱՄԱՍԻ ՀՐԱՊԱՐԱԿԻ ԿԱԶՄԱԿԵՐՊՈՒՄ ԵՎ ԲԱՐԵԿԱՐԳՈՒՄ» ԾՐԱԳՐԻՆ ՀԱՄԱՁԱՅՆՈՒԹՅՈՒՆ ՏԱԼՈՒ ՄԱՍԻՆ» ՈՐՈՇՄԱՆ ԸՆԴՈՒՆՄԱՆ ԿԱՊԱԿՑՈՒԹՅԱՄԲ ՀԱՅԱՍՏԱՆԻ ՀԱՆՐԱՊԵՏՈՒԹՅԱՆ ՇԻՐԱԿԻ ՄԱՐԶԻ ԳՅՈՒՄՐԻ ՀԱՄԱՅՆՔԻ 2018 ԹՎԱԿԱՆԻ ԲՅՈՒՋԵՈՒՄ ԾԱԽՍԵՐԻ ԵՎ ԵԿԱՄՈՒՏՆԵՐԻ ՓՈՓՈԽՈՒԹՅՈՒՆՆԵՐԻ ՄԱՍԻՆ</w:t>
      </w:r>
    </w:p>
    <w:p w:rsidR="00AC7759" w:rsidRPr="00205364" w:rsidRDefault="00A3553B" w:rsidP="00AB7276">
      <w:pPr>
        <w:ind w:firstLine="360"/>
        <w:jc w:val="both"/>
        <w:rPr>
          <w:rFonts w:ascii="GHEA Grapalat" w:hAnsi="GHEA Grapalat"/>
          <w:lang w:val="hy-AM"/>
        </w:rPr>
      </w:pPr>
      <w:r w:rsidRPr="00205364">
        <w:rPr>
          <w:rFonts w:ascii="GHEA Grapalat" w:hAnsi="GHEA Grapalat"/>
          <w:lang w:val="hy-AM"/>
        </w:rPr>
        <w:t xml:space="preserve">«Հայաստանի Հանրապետության պետական բյուջեից նպատակային հատկացումներ՝ սուբվենցիաներ ստանալու նպատակով 2018 թվականի ֆինանսավորման ծրագրին </w:t>
      </w:r>
      <w:r w:rsidR="00AB7276" w:rsidRPr="00205364">
        <w:rPr>
          <w:rFonts w:ascii="GHEA Grapalat" w:hAnsi="GHEA Grapalat"/>
          <w:lang w:val="hy-AM"/>
        </w:rPr>
        <w:t>Գ</w:t>
      </w:r>
      <w:r w:rsidRPr="00205364">
        <w:rPr>
          <w:rFonts w:ascii="GHEA Grapalat" w:hAnsi="GHEA Grapalat"/>
          <w:lang w:val="hy-AM"/>
        </w:rPr>
        <w:t>յումրի համայնքի մասնակցությանը և «Գյումրի քաղաքի «Մուշ 2/2» թաղամասի հրապարակի կազմակերպում և բարեկարգում» ծրագրին համաձայնություն տալու մասին» որոշման ընդունմամբ Գյումրի համայնքի 2018 թվականի բյուջեում էական փոփոխություններ՝ ավելա</w:t>
      </w:r>
      <w:r w:rsidR="00AB7276" w:rsidRPr="00205364">
        <w:rPr>
          <w:rFonts w:ascii="GHEA Grapalat" w:hAnsi="GHEA Grapalat"/>
          <w:lang w:val="hy-AM"/>
        </w:rPr>
        <w:t>ց</w:t>
      </w:r>
      <w:r w:rsidRPr="00205364">
        <w:rPr>
          <w:rFonts w:ascii="GHEA Grapalat" w:hAnsi="GHEA Grapalat"/>
          <w:lang w:val="hy-AM"/>
        </w:rPr>
        <w:t xml:space="preserve">ումներ կամ նվազեցումներ չեն նախատեսվում: </w:t>
      </w:r>
    </w:p>
    <w:p w:rsidR="00AC7759" w:rsidRPr="00205364" w:rsidRDefault="00AC7759" w:rsidP="00AC7759">
      <w:pPr>
        <w:ind w:left="360"/>
        <w:jc w:val="center"/>
        <w:rPr>
          <w:rFonts w:ascii="GHEA Grapalat" w:hAnsi="GHEA Grapalat"/>
          <w:lang w:val="hy-AM"/>
        </w:rPr>
      </w:pPr>
    </w:p>
    <w:sectPr w:rsidR="00AC7759" w:rsidRPr="00205364" w:rsidSect="00E51276">
      <w:pgSz w:w="11906" w:h="16838"/>
      <w:pgMar w:top="709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B6B"/>
    <w:multiLevelType w:val="hybridMultilevel"/>
    <w:tmpl w:val="50369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20407"/>
    <w:multiLevelType w:val="hybridMultilevel"/>
    <w:tmpl w:val="28A23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3659"/>
    <w:rsid w:val="00010726"/>
    <w:rsid w:val="00036EAB"/>
    <w:rsid w:val="001820E3"/>
    <w:rsid w:val="001874A9"/>
    <w:rsid w:val="001B6648"/>
    <w:rsid w:val="001C43FA"/>
    <w:rsid w:val="00205364"/>
    <w:rsid w:val="00242C48"/>
    <w:rsid w:val="002F3DF9"/>
    <w:rsid w:val="003971F5"/>
    <w:rsid w:val="003E6774"/>
    <w:rsid w:val="00456C0E"/>
    <w:rsid w:val="00481F51"/>
    <w:rsid w:val="00601DB1"/>
    <w:rsid w:val="00774BA2"/>
    <w:rsid w:val="00777A71"/>
    <w:rsid w:val="007B1610"/>
    <w:rsid w:val="007E5574"/>
    <w:rsid w:val="00841641"/>
    <w:rsid w:val="008A3628"/>
    <w:rsid w:val="008A5782"/>
    <w:rsid w:val="008E7BC9"/>
    <w:rsid w:val="00913659"/>
    <w:rsid w:val="00965861"/>
    <w:rsid w:val="00966005"/>
    <w:rsid w:val="00A1275B"/>
    <w:rsid w:val="00A32BD4"/>
    <w:rsid w:val="00A3553B"/>
    <w:rsid w:val="00AB1986"/>
    <w:rsid w:val="00AB7276"/>
    <w:rsid w:val="00AB7F8D"/>
    <w:rsid w:val="00AC7759"/>
    <w:rsid w:val="00BF585B"/>
    <w:rsid w:val="00C659AF"/>
    <w:rsid w:val="00C82537"/>
    <w:rsid w:val="00DA587F"/>
    <w:rsid w:val="00E51276"/>
    <w:rsid w:val="00EC0051"/>
    <w:rsid w:val="00EC5584"/>
    <w:rsid w:val="00F20457"/>
    <w:rsid w:val="00FF2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E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D67F8-6322-4BDF-903D-81F4B2B8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32</cp:revision>
  <cp:lastPrinted>2018-03-19T06:11:00Z</cp:lastPrinted>
  <dcterms:created xsi:type="dcterms:W3CDTF">2018-02-08T06:53:00Z</dcterms:created>
  <dcterms:modified xsi:type="dcterms:W3CDTF">2018-03-19T06:11:00Z</dcterms:modified>
</cp:coreProperties>
</file>